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9F" w:rsidRDefault="009B1B9F" w:rsidP="009B1B9F">
      <w:pPr>
        <w:pStyle w:val="berschrift1"/>
        <w:rPr>
          <w:rFonts w:ascii="Arial" w:hAnsi="Arial"/>
          <w:sz w:val="40"/>
        </w:rPr>
      </w:pPr>
      <w:bookmarkStart w:id="0" w:name="_Hlk495823081"/>
      <w:r>
        <w:t>Zentrale Bestandteile eines Netzwerks</w:t>
      </w:r>
    </w:p>
    <w:p w:rsidR="008D303D" w:rsidRDefault="008B0FA0" w:rsidP="00911F27">
      <w:pPr>
        <w:pStyle w:val="berschrift2"/>
        <w:numPr>
          <w:ilvl w:val="1"/>
          <w:numId w:val="28"/>
        </w:numPr>
        <w:ind w:left="851" w:hanging="851"/>
      </w:pPr>
      <w:r>
        <w:t xml:space="preserve">Der </w:t>
      </w:r>
      <w:r w:rsidR="000322BC">
        <w:t>Router</w:t>
      </w:r>
    </w:p>
    <w:p w:rsidR="001D24E4" w:rsidRPr="005F0A00" w:rsidRDefault="001D24E4" w:rsidP="00911F27">
      <w:pPr>
        <w:pStyle w:val="berschrift3"/>
        <w:ind w:left="851" w:hanging="851"/>
      </w:pPr>
      <w:r>
        <w:t>Zwei Netzwerke</w:t>
      </w:r>
    </w:p>
    <w:p w:rsidR="005077BD" w:rsidRPr="00267A5C" w:rsidRDefault="005077BD" w:rsidP="001D24E4">
      <w:pPr>
        <w:rPr>
          <w:sz w:val="24"/>
        </w:rPr>
      </w:pPr>
      <w:r w:rsidRPr="00267A5C">
        <w:rPr>
          <w:sz w:val="24"/>
        </w:rPr>
        <w:t xml:space="preserve">Laden Sie das Projekt </w:t>
      </w:r>
      <w:r w:rsidRPr="00267A5C">
        <w:rPr>
          <w:i/>
          <w:sz w:val="24"/>
        </w:rPr>
        <w:t>L2 1.5 Routing</w:t>
      </w:r>
      <w:r w:rsidR="004A5CB3" w:rsidRPr="00267A5C">
        <w:rPr>
          <w:i/>
          <w:sz w:val="24"/>
        </w:rPr>
        <w:t xml:space="preserve"> Teil 1</w:t>
      </w:r>
      <w:r w:rsidRPr="00267A5C">
        <w:rPr>
          <w:i/>
          <w:sz w:val="24"/>
        </w:rPr>
        <w:t>.fls</w:t>
      </w:r>
      <w:r w:rsidRPr="00267A5C">
        <w:rPr>
          <w:sz w:val="24"/>
        </w:rPr>
        <w:t>.</w:t>
      </w:r>
    </w:p>
    <w:p w:rsidR="001D24E4" w:rsidRPr="00267A5C" w:rsidRDefault="001D24E4" w:rsidP="001D24E4">
      <w:pPr>
        <w:rPr>
          <w:sz w:val="24"/>
        </w:rPr>
      </w:pPr>
      <w:r w:rsidRPr="00267A5C">
        <w:rPr>
          <w:sz w:val="24"/>
        </w:rPr>
        <w:t xml:space="preserve">Verbinden Sie das </w:t>
      </w:r>
      <w:r w:rsidR="005077BD" w:rsidRPr="00267A5C">
        <w:rPr>
          <w:sz w:val="24"/>
        </w:rPr>
        <w:t xml:space="preserve">bestehende </w:t>
      </w:r>
      <w:r w:rsidRPr="00267A5C">
        <w:rPr>
          <w:sz w:val="24"/>
        </w:rPr>
        <w:t>Netzwerk aus drei Notebooks und einem Switch mit einem Vermittlungsrechner</w:t>
      </w:r>
      <w:r w:rsidR="00FD5980" w:rsidRPr="00267A5C">
        <w:rPr>
          <w:sz w:val="24"/>
        </w:rPr>
        <w:t xml:space="preserve"> (Router)</w:t>
      </w:r>
      <w:r w:rsidRPr="00267A5C">
        <w:rPr>
          <w:sz w:val="24"/>
        </w:rPr>
        <w:t xml:space="preserve">. Das zweite Netzwerk besteht aus einem Switch und einem Server. Vergeben Sie die Namen wie abgebildet. </w:t>
      </w:r>
    </w:p>
    <w:p w:rsidR="001D24E4" w:rsidRPr="00267A5C" w:rsidRDefault="001D24E4" w:rsidP="001D24E4">
      <w:pPr>
        <w:pStyle w:val="Listenabsatz"/>
        <w:ind w:left="0"/>
        <w:jc w:val="left"/>
      </w:pPr>
      <w:r w:rsidRPr="00267A5C">
        <w:rPr>
          <w:sz w:val="24"/>
        </w:rPr>
        <w:t xml:space="preserve">Beachten Sie das Informationsmaterial </w:t>
      </w:r>
      <w:r w:rsidRPr="00267A5C">
        <w:rPr>
          <w:i/>
          <w:sz w:val="24"/>
        </w:rPr>
        <w:t>L2 1.5 Informationsmaterial Router.docx</w:t>
      </w:r>
      <w:r w:rsidRPr="00267A5C">
        <w:rPr>
          <w:sz w:val="24"/>
        </w:rPr>
        <w:t>.</w:t>
      </w:r>
    </w:p>
    <w:p w:rsidR="005F0A00" w:rsidRDefault="004A5CB3" w:rsidP="00470424">
      <w:pPr>
        <w:spacing w:after="240"/>
        <w:jc w:val="center"/>
      </w:pPr>
      <w:r>
        <w:rPr>
          <w:noProof/>
        </w:rPr>
        <w:drawing>
          <wp:inline distT="0" distB="0" distL="0" distR="0" wp14:anchorId="7F54C7B0" wp14:editId="727DA1C5">
            <wp:extent cx="5759450" cy="3422015"/>
            <wp:effectExtent l="19050" t="19050" r="12700" b="260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220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A5CB3" w:rsidRPr="00267A5C" w:rsidRDefault="004A5CB3" w:rsidP="00470424">
      <w:pPr>
        <w:spacing w:before="120"/>
        <w:rPr>
          <w:sz w:val="24"/>
        </w:rPr>
      </w:pPr>
      <w:r w:rsidRPr="00267A5C">
        <w:rPr>
          <w:sz w:val="24"/>
        </w:rPr>
        <w:t xml:space="preserve">Die </w:t>
      </w:r>
      <w:r w:rsidR="00AC4687">
        <w:rPr>
          <w:sz w:val="24"/>
        </w:rPr>
        <w:t xml:space="preserve">festzulegenden </w:t>
      </w:r>
      <w:r w:rsidRPr="00267A5C">
        <w:rPr>
          <w:sz w:val="24"/>
        </w:rPr>
        <w:t>Adressen entnehmen Sie bitte aus der folgenden Tabelle: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501"/>
        <w:gridCol w:w="2501"/>
      </w:tblGrid>
      <w:tr w:rsidR="004A5CB3" w:rsidRPr="000E3A2B" w:rsidTr="004B7437">
        <w:trPr>
          <w:jc w:val="center"/>
        </w:trPr>
        <w:tc>
          <w:tcPr>
            <w:tcW w:w="3539" w:type="dxa"/>
          </w:tcPr>
          <w:p w:rsidR="004A5CB3" w:rsidRPr="000E3A2B" w:rsidRDefault="004A5CB3" w:rsidP="004B7437">
            <w:pPr>
              <w:rPr>
                <w:b/>
              </w:rPr>
            </w:pPr>
            <w:r w:rsidRPr="000E3A2B">
              <w:rPr>
                <w:b/>
              </w:rPr>
              <w:t>Name</w:t>
            </w:r>
          </w:p>
        </w:tc>
        <w:tc>
          <w:tcPr>
            <w:tcW w:w="2501" w:type="dxa"/>
          </w:tcPr>
          <w:p w:rsidR="004A5CB3" w:rsidRPr="000E3A2B" w:rsidRDefault="004A5CB3" w:rsidP="004B7437">
            <w:pPr>
              <w:rPr>
                <w:b/>
              </w:rPr>
            </w:pPr>
            <w:r w:rsidRPr="000E3A2B">
              <w:rPr>
                <w:b/>
              </w:rPr>
              <w:t>IP-Adresse</w:t>
            </w:r>
          </w:p>
        </w:tc>
        <w:tc>
          <w:tcPr>
            <w:tcW w:w="2501" w:type="dxa"/>
          </w:tcPr>
          <w:p w:rsidR="004A5CB3" w:rsidRPr="000E3A2B" w:rsidRDefault="004A5CB3" w:rsidP="004B7437">
            <w:pPr>
              <w:jc w:val="center"/>
              <w:rPr>
                <w:b/>
              </w:rPr>
            </w:pPr>
            <w:r>
              <w:rPr>
                <w:b/>
              </w:rPr>
              <w:t>gehört zu Netzwerk…</w:t>
            </w:r>
          </w:p>
        </w:tc>
      </w:tr>
      <w:tr w:rsidR="004A5CB3" w:rsidTr="004B7437">
        <w:trPr>
          <w:jc w:val="center"/>
        </w:trPr>
        <w:tc>
          <w:tcPr>
            <w:tcW w:w="3539" w:type="dxa"/>
          </w:tcPr>
          <w:p w:rsidR="004A5CB3" w:rsidRDefault="004A5CB3" w:rsidP="004B7437">
            <w:r>
              <w:t>Notebook 1</w:t>
            </w:r>
          </w:p>
        </w:tc>
        <w:tc>
          <w:tcPr>
            <w:tcW w:w="2501" w:type="dxa"/>
          </w:tcPr>
          <w:p w:rsidR="004A5CB3" w:rsidRDefault="004A5CB3" w:rsidP="004B7437">
            <w:r>
              <w:t>192.168.</w:t>
            </w:r>
            <w:r w:rsidRPr="005162DF">
              <w:rPr>
                <w:b/>
              </w:rPr>
              <w:t>0</w:t>
            </w:r>
            <w:r>
              <w:t>.11</w:t>
            </w:r>
          </w:p>
        </w:tc>
        <w:tc>
          <w:tcPr>
            <w:tcW w:w="2501" w:type="dxa"/>
            <w:vMerge w:val="restart"/>
            <w:vAlign w:val="center"/>
          </w:tcPr>
          <w:p w:rsidR="004A5CB3" w:rsidRPr="005162DF" w:rsidRDefault="004A5CB3" w:rsidP="004B7437">
            <w:pPr>
              <w:jc w:val="center"/>
              <w:rPr>
                <w:sz w:val="32"/>
                <w:szCs w:val="32"/>
              </w:rPr>
            </w:pPr>
            <w:r w:rsidRPr="005162DF">
              <w:rPr>
                <w:sz w:val="32"/>
                <w:szCs w:val="32"/>
              </w:rPr>
              <w:t>Netzwe</w:t>
            </w:r>
            <w:r w:rsidRPr="006834C3">
              <w:rPr>
                <w:b/>
                <w:sz w:val="32"/>
                <w:szCs w:val="32"/>
              </w:rPr>
              <w:t>r</w:t>
            </w:r>
            <w:r w:rsidRPr="005162DF">
              <w:rPr>
                <w:sz w:val="32"/>
                <w:szCs w:val="32"/>
              </w:rPr>
              <w:t xml:space="preserve">k </w:t>
            </w:r>
            <w:r w:rsidRPr="006834C3">
              <w:rPr>
                <w:sz w:val="32"/>
                <w:szCs w:val="32"/>
              </w:rPr>
              <w:t>0</w:t>
            </w:r>
          </w:p>
        </w:tc>
      </w:tr>
      <w:tr w:rsidR="004A5CB3" w:rsidTr="004B7437">
        <w:trPr>
          <w:jc w:val="center"/>
        </w:trPr>
        <w:tc>
          <w:tcPr>
            <w:tcW w:w="3539" w:type="dxa"/>
          </w:tcPr>
          <w:p w:rsidR="004A5CB3" w:rsidRDefault="004A5CB3" w:rsidP="004B7437">
            <w:r>
              <w:t>Notebook 2</w:t>
            </w:r>
          </w:p>
        </w:tc>
        <w:tc>
          <w:tcPr>
            <w:tcW w:w="2501" w:type="dxa"/>
          </w:tcPr>
          <w:p w:rsidR="004A5CB3" w:rsidRDefault="004A5CB3" w:rsidP="004B7437">
            <w:r>
              <w:t>192.168.</w:t>
            </w:r>
            <w:r w:rsidRPr="005162DF">
              <w:rPr>
                <w:b/>
              </w:rPr>
              <w:t>0</w:t>
            </w:r>
            <w:r>
              <w:t>.12</w:t>
            </w:r>
          </w:p>
        </w:tc>
        <w:tc>
          <w:tcPr>
            <w:tcW w:w="2501" w:type="dxa"/>
            <w:vMerge/>
            <w:vAlign w:val="center"/>
          </w:tcPr>
          <w:p w:rsidR="004A5CB3" w:rsidRPr="005162DF" w:rsidRDefault="004A5CB3" w:rsidP="004B7437">
            <w:pPr>
              <w:jc w:val="center"/>
              <w:rPr>
                <w:sz w:val="32"/>
                <w:szCs w:val="32"/>
              </w:rPr>
            </w:pPr>
          </w:p>
        </w:tc>
      </w:tr>
      <w:tr w:rsidR="004A5CB3" w:rsidTr="004B7437">
        <w:trPr>
          <w:jc w:val="center"/>
        </w:trPr>
        <w:tc>
          <w:tcPr>
            <w:tcW w:w="3539" w:type="dxa"/>
          </w:tcPr>
          <w:p w:rsidR="004A5CB3" w:rsidRDefault="004A5CB3" w:rsidP="004B7437">
            <w:r>
              <w:t>Notebook 3</w:t>
            </w:r>
          </w:p>
        </w:tc>
        <w:tc>
          <w:tcPr>
            <w:tcW w:w="2501" w:type="dxa"/>
          </w:tcPr>
          <w:p w:rsidR="004A5CB3" w:rsidRDefault="004A5CB3" w:rsidP="004B7437">
            <w:r>
              <w:t>192.168.</w:t>
            </w:r>
            <w:r w:rsidRPr="005162DF">
              <w:rPr>
                <w:b/>
              </w:rPr>
              <w:t>0</w:t>
            </w:r>
            <w:r>
              <w:t>.13</w:t>
            </w:r>
          </w:p>
        </w:tc>
        <w:tc>
          <w:tcPr>
            <w:tcW w:w="2501" w:type="dxa"/>
            <w:vMerge/>
            <w:vAlign w:val="center"/>
          </w:tcPr>
          <w:p w:rsidR="004A5CB3" w:rsidRPr="005162DF" w:rsidRDefault="004A5CB3" w:rsidP="004B7437">
            <w:pPr>
              <w:jc w:val="center"/>
              <w:rPr>
                <w:sz w:val="32"/>
                <w:szCs w:val="32"/>
              </w:rPr>
            </w:pPr>
          </w:p>
        </w:tc>
      </w:tr>
      <w:tr w:rsidR="004A5CB3" w:rsidTr="004B7437">
        <w:trPr>
          <w:jc w:val="center"/>
        </w:trPr>
        <w:tc>
          <w:tcPr>
            <w:tcW w:w="3539" w:type="dxa"/>
          </w:tcPr>
          <w:p w:rsidR="004A5CB3" w:rsidRDefault="004A5CB3" w:rsidP="004B7437">
            <w:r>
              <w:t>Router: Verbindung mit Switch 1</w:t>
            </w:r>
          </w:p>
        </w:tc>
        <w:tc>
          <w:tcPr>
            <w:tcW w:w="2501" w:type="dxa"/>
          </w:tcPr>
          <w:p w:rsidR="004A5CB3" w:rsidRDefault="004A5CB3" w:rsidP="004B7437">
            <w:r>
              <w:t>1</w:t>
            </w:r>
            <w:r w:rsidRPr="000E3A2B">
              <w:t>92.168.</w:t>
            </w:r>
            <w:r w:rsidRPr="005162DF">
              <w:rPr>
                <w:b/>
              </w:rPr>
              <w:t>0</w:t>
            </w:r>
            <w:r w:rsidRPr="000E3A2B">
              <w:t>.1</w:t>
            </w:r>
          </w:p>
        </w:tc>
        <w:tc>
          <w:tcPr>
            <w:tcW w:w="2501" w:type="dxa"/>
            <w:vMerge/>
            <w:vAlign w:val="center"/>
          </w:tcPr>
          <w:p w:rsidR="004A5CB3" w:rsidRPr="005162DF" w:rsidRDefault="004A5CB3" w:rsidP="004B7437">
            <w:pPr>
              <w:jc w:val="center"/>
              <w:rPr>
                <w:sz w:val="32"/>
                <w:szCs w:val="32"/>
              </w:rPr>
            </w:pPr>
          </w:p>
        </w:tc>
      </w:tr>
      <w:tr w:rsidR="004A5CB3" w:rsidTr="004B7437">
        <w:trPr>
          <w:jc w:val="center"/>
        </w:trPr>
        <w:tc>
          <w:tcPr>
            <w:tcW w:w="3539" w:type="dxa"/>
          </w:tcPr>
          <w:p w:rsidR="004A5CB3" w:rsidRDefault="004A5CB3" w:rsidP="004B7437">
            <w:r>
              <w:t>Router: Verbindung mit Switch 2</w:t>
            </w:r>
          </w:p>
        </w:tc>
        <w:tc>
          <w:tcPr>
            <w:tcW w:w="2501" w:type="dxa"/>
          </w:tcPr>
          <w:p w:rsidR="004A5CB3" w:rsidRDefault="004A5CB3" w:rsidP="004B7437">
            <w:r>
              <w:t>1</w:t>
            </w:r>
            <w:r w:rsidRPr="000E3A2B">
              <w:t>92.168.</w:t>
            </w:r>
            <w:r w:rsidRPr="005162DF">
              <w:rPr>
                <w:b/>
              </w:rPr>
              <w:t>1</w:t>
            </w:r>
            <w:r w:rsidRPr="000E3A2B">
              <w:t>.1</w:t>
            </w:r>
          </w:p>
        </w:tc>
        <w:tc>
          <w:tcPr>
            <w:tcW w:w="2501" w:type="dxa"/>
            <w:vMerge w:val="restart"/>
            <w:vAlign w:val="center"/>
          </w:tcPr>
          <w:p w:rsidR="004A5CB3" w:rsidRPr="005162DF" w:rsidRDefault="004A5CB3" w:rsidP="004B7437">
            <w:pPr>
              <w:jc w:val="center"/>
              <w:rPr>
                <w:sz w:val="32"/>
                <w:szCs w:val="32"/>
              </w:rPr>
            </w:pPr>
            <w:r w:rsidRPr="005162DF">
              <w:rPr>
                <w:sz w:val="32"/>
                <w:szCs w:val="32"/>
              </w:rPr>
              <w:t>Netzwerk 1</w:t>
            </w:r>
          </w:p>
        </w:tc>
      </w:tr>
      <w:tr w:rsidR="004A5CB3" w:rsidTr="004B7437">
        <w:trPr>
          <w:jc w:val="center"/>
        </w:trPr>
        <w:tc>
          <w:tcPr>
            <w:tcW w:w="3539" w:type="dxa"/>
          </w:tcPr>
          <w:p w:rsidR="004A5CB3" w:rsidRDefault="004A5CB3" w:rsidP="004B7437">
            <w:r>
              <w:t>Server</w:t>
            </w:r>
          </w:p>
        </w:tc>
        <w:tc>
          <w:tcPr>
            <w:tcW w:w="2501" w:type="dxa"/>
          </w:tcPr>
          <w:p w:rsidR="004A5CB3" w:rsidRDefault="004A5CB3" w:rsidP="004B7437">
            <w:r>
              <w:t>192.168.</w:t>
            </w:r>
            <w:r w:rsidRPr="00982B0D">
              <w:rPr>
                <w:b/>
              </w:rPr>
              <w:t>1</w:t>
            </w:r>
            <w:r>
              <w:t>.21</w:t>
            </w:r>
          </w:p>
        </w:tc>
        <w:tc>
          <w:tcPr>
            <w:tcW w:w="2501" w:type="dxa"/>
            <w:vMerge/>
          </w:tcPr>
          <w:p w:rsidR="004A5CB3" w:rsidRDefault="004A5CB3" w:rsidP="004B7437"/>
        </w:tc>
      </w:tr>
    </w:tbl>
    <w:p w:rsidR="004A5CB3" w:rsidRDefault="004A5CB3" w:rsidP="000322BC"/>
    <w:p w:rsidR="004D379D" w:rsidRPr="00267A5C" w:rsidRDefault="00A15105" w:rsidP="00A15105">
      <w:pPr>
        <w:pStyle w:val="Listenabsatz"/>
        <w:ind w:left="0"/>
        <w:rPr>
          <w:sz w:val="24"/>
        </w:rPr>
      </w:pPr>
      <w:r w:rsidRPr="00267A5C">
        <w:rPr>
          <w:sz w:val="24"/>
        </w:rPr>
        <w:t xml:space="preserve">Speichern Sie Ihr Ergebnis unter dem Namen </w:t>
      </w:r>
      <w:r w:rsidRPr="00267A5C">
        <w:rPr>
          <w:i/>
          <w:sz w:val="24"/>
        </w:rPr>
        <w:t>L2 1.5 Lösung Router Teil 1.fls</w:t>
      </w:r>
      <w:r w:rsidRPr="00267A5C">
        <w:rPr>
          <w:sz w:val="24"/>
        </w:rPr>
        <w:t xml:space="preserve"> ab.</w:t>
      </w:r>
    </w:p>
    <w:p w:rsidR="004D379D" w:rsidRDefault="004D379D" w:rsidP="004D379D">
      <w:r>
        <w:br w:type="page"/>
      </w:r>
    </w:p>
    <w:p w:rsidR="00A15105" w:rsidRDefault="00A15105" w:rsidP="0071161B">
      <w:pPr>
        <w:pStyle w:val="Listenabsatz"/>
        <w:spacing w:after="0"/>
        <w:ind w:left="0"/>
      </w:pPr>
    </w:p>
    <w:p w:rsidR="00A25081" w:rsidRDefault="005C51C0" w:rsidP="00911F27">
      <w:pPr>
        <w:pStyle w:val="berschrift3"/>
        <w:spacing w:before="0"/>
        <w:ind w:left="851" w:hanging="851"/>
      </w:pPr>
      <w:r>
        <w:t>Netzwerktest</w:t>
      </w:r>
    </w:p>
    <w:p w:rsidR="00A25081" w:rsidRPr="00267A5C" w:rsidRDefault="00A25081" w:rsidP="00A25081">
      <w:pPr>
        <w:rPr>
          <w:sz w:val="24"/>
        </w:rPr>
      </w:pPr>
      <w:r w:rsidRPr="00267A5C">
        <w:rPr>
          <w:sz w:val="24"/>
        </w:rPr>
        <w:t xml:space="preserve">Starten Sie nach Fertigstellung den Aktionsmodus und </w:t>
      </w:r>
      <w:r w:rsidR="00AE0355" w:rsidRPr="00267A5C">
        <w:rPr>
          <w:sz w:val="24"/>
        </w:rPr>
        <w:t xml:space="preserve">installieren Sie auf dem </w:t>
      </w:r>
      <w:r w:rsidR="00AE0355" w:rsidRPr="00267A5C">
        <w:rPr>
          <w:i/>
          <w:sz w:val="24"/>
        </w:rPr>
        <w:t>Notebook 1</w:t>
      </w:r>
      <w:r w:rsidR="00AE0355" w:rsidRPr="00267A5C">
        <w:rPr>
          <w:sz w:val="24"/>
        </w:rPr>
        <w:t xml:space="preserve"> die Software </w:t>
      </w:r>
      <w:r w:rsidR="005C51C0" w:rsidRPr="00267A5C">
        <w:rPr>
          <w:i/>
          <w:sz w:val="24"/>
        </w:rPr>
        <w:t>Befehlszeile</w:t>
      </w:r>
      <w:r w:rsidR="005C51C0" w:rsidRPr="00267A5C">
        <w:rPr>
          <w:sz w:val="24"/>
        </w:rPr>
        <w:t>, falls noch nicht vorhanden</w:t>
      </w:r>
      <w:r w:rsidRPr="00267A5C">
        <w:rPr>
          <w:sz w:val="24"/>
        </w:rPr>
        <w:t xml:space="preserve">. </w:t>
      </w:r>
    </w:p>
    <w:p w:rsidR="00A15105" w:rsidRPr="00FD5980" w:rsidRDefault="00A15105" w:rsidP="00A25081">
      <w:pPr>
        <w:rPr>
          <w:szCs w:val="22"/>
        </w:rPr>
      </w:pPr>
    </w:p>
    <w:p w:rsidR="001D24E4" w:rsidRPr="00267A5C" w:rsidRDefault="001D24E4" w:rsidP="001D24E4">
      <w:pPr>
        <w:pStyle w:val="berschrift4"/>
        <w:spacing w:after="120"/>
        <w:rPr>
          <w:szCs w:val="22"/>
        </w:rPr>
      </w:pPr>
      <w:r w:rsidRPr="00267A5C">
        <w:rPr>
          <w:szCs w:val="22"/>
        </w:rPr>
        <w:t xml:space="preserve">Senden Sie einen ping-Befehl an </w:t>
      </w:r>
      <w:r w:rsidRPr="00267A5C">
        <w:rPr>
          <w:i/>
          <w:szCs w:val="22"/>
        </w:rPr>
        <w:t xml:space="preserve">Notebook 2. </w:t>
      </w:r>
      <w:r w:rsidRPr="00267A5C">
        <w:rPr>
          <w:szCs w:val="22"/>
        </w:rPr>
        <w:t>Funktioniert die Übertragung?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24E4" w:rsidRPr="00267A5C" w:rsidTr="00ED6634">
        <w:tc>
          <w:tcPr>
            <w:tcW w:w="9060" w:type="dxa"/>
          </w:tcPr>
          <w:p w:rsidR="001D24E4" w:rsidRPr="00267A5C" w:rsidRDefault="001D24E4" w:rsidP="00ED6634">
            <w:pPr>
              <w:pStyle w:val="Lsung"/>
              <w:rPr>
                <w:sz w:val="24"/>
                <w:szCs w:val="22"/>
              </w:rPr>
            </w:pPr>
          </w:p>
          <w:p w:rsidR="001D24E4" w:rsidRPr="00267A5C" w:rsidRDefault="001D24E4" w:rsidP="00ED6634">
            <w:pPr>
              <w:pStyle w:val="Lsung"/>
              <w:rPr>
                <w:sz w:val="24"/>
                <w:szCs w:val="22"/>
              </w:rPr>
            </w:pPr>
          </w:p>
        </w:tc>
      </w:tr>
    </w:tbl>
    <w:p w:rsidR="001D24E4" w:rsidRPr="00267A5C" w:rsidRDefault="001D24E4" w:rsidP="00A25081">
      <w:pPr>
        <w:rPr>
          <w:sz w:val="24"/>
          <w:szCs w:val="22"/>
        </w:rPr>
      </w:pPr>
    </w:p>
    <w:p w:rsidR="00A15105" w:rsidRPr="00267A5C" w:rsidRDefault="00A15105" w:rsidP="00A15105">
      <w:pPr>
        <w:pStyle w:val="berschrift4"/>
        <w:rPr>
          <w:szCs w:val="22"/>
        </w:rPr>
      </w:pPr>
      <w:r w:rsidRPr="00267A5C">
        <w:rPr>
          <w:szCs w:val="22"/>
        </w:rPr>
        <w:t xml:space="preserve">Senden Sie einen ping-Befehl an </w:t>
      </w:r>
      <w:r w:rsidRPr="00267A5C">
        <w:rPr>
          <w:i/>
          <w:szCs w:val="22"/>
        </w:rPr>
        <w:t xml:space="preserve">Router 1. </w:t>
      </w:r>
      <w:r w:rsidRPr="00267A5C">
        <w:rPr>
          <w:szCs w:val="22"/>
        </w:rPr>
        <w:t xml:space="preserve">Benutzen Sie die IP-Adresse, die zur Verbindung mit dem </w:t>
      </w:r>
      <w:r w:rsidRPr="00267A5C">
        <w:rPr>
          <w:i/>
          <w:szCs w:val="22"/>
        </w:rPr>
        <w:t>Switch 1</w:t>
      </w:r>
      <w:r w:rsidRPr="00267A5C">
        <w:rPr>
          <w:szCs w:val="22"/>
        </w:rPr>
        <w:t xml:space="preserve"> gehört</w:t>
      </w:r>
      <w:r w:rsidRPr="00267A5C">
        <w:rPr>
          <w:i/>
          <w:szCs w:val="22"/>
        </w:rPr>
        <w:t xml:space="preserve">. </w:t>
      </w:r>
      <w:r w:rsidRPr="00267A5C">
        <w:rPr>
          <w:szCs w:val="22"/>
        </w:rPr>
        <w:t>Funktioniert die Übertragung?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105" w:rsidRPr="00267A5C" w:rsidTr="002F2A54">
        <w:tc>
          <w:tcPr>
            <w:tcW w:w="9060" w:type="dxa"/>
          </w:tcPr>
          <w:p w:rsidR="00A15105" w:rsidRPr="00267A5C" w:rsidRDefault="00A15105" w:rsidP="002F2A54">
            <w:pPr>
              <w:pStyle w:val="Lsung"/>
              <w:rPr>
                <w:sz w:val="24"/>
                <w:szCs w:val="22"/>
              </w:rPr>
            </w:pPr>
          </w:p>
          <w:p w:rsidR="00A15105" w:rsidRPr="00267A5C" w:rsidRDefault="00A15105" w:rsidP="002F2A54">
            <w:pPr>
              <w:pStyle w:val="Lsung"/>
              <w:rPr>
                <w:sz w:val="24"/>
                <w:szCs w:val="22"/>
              </w:rPr>
            </w:pPr>
          </w:p>
        </w:tc>
      </w:tr>
    </w:tbl>
    <w:p w:rsidR="001D24E4" w:rsidRPr="00267A5C" w:rsidRDefault="001D24E4" w:rsidP="00A25081">
      <w:pPr>
        <w:rPr>
          <w:sz w:val="24"/>
          <w:szCs w:val="22"/>
        </w:rPr>
      </w:pPr>
    </w:p>
    <w:p w:rsidR="00A15105" w:rsidRPr="00267A5C" w:rsidRDefault="00A15105" w:rsidP="00A15105">
      <w:pPr>
        <w:pStyle w:val="berschrift4"/>
        <w:rPr>
          <w:szCs w:val="22"/>
        </w:rPr>
      </w:pPr>
      <w:r w:rsidRPr="00267A5C">
        <w:rPr>
          <w:szCs w:val="22"/>
        </w:rPr>
        <w:t xml:space="preserve">Senden Sie einen ping-Befehl an den </w:t>
      </w:r>
      <w:r w:rsidRPr="00267A5C">
        <w:rPr>
          <w:i/>
          <w:szCs w:val="22"/>
        </w:rPr>
        <w:t xml:space="preserve">Server. </w:t>
      </w:r>
      <w:r w:rsidRPr="00267A5C">
        <w:rPr>
          <w:szCs w:val="22"/>
        </w:rPr>
        <w:t>Funktioniert die Übertragung?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105" w:rsidRPr="00267A5C" w:rsidTr="00A51C12">
        <w:tc>
          <w:tcPr>
            <w:tcW w:w="9060" w:type="dxa"/>
          </w:tcPr>
          <w:p w:rsidR="00A15105" w:rsidRPr="00267A5C" w:rsidRDefault="00A15105" w:rsidP="00A51C12">
            <w:pPr>
              <w:pStyle w:val="Lsung"/>
              <w:rPr>
                <w:sz w:val="24"/>
                <w:szCs w:val="22"/>
              </w:rPr>
            </w:pPr>
          </w:p>
          <w:p w:rsidR="00A15105" w:rsidRPr="00267A5C" w:rsidRDefault="00A15105" w:rsidP="00A51C12">
            <w:pPr>
              <w:pStyle w:val="Lsung"/>
              <w:rPr>
                <w:sz w:val="24"/>
                <w:szCs w:val="22"/>
              </w:rPr>
            </w:pPr>
          </w:p>
        </w:tc>
      </w:tr>
    </w:tbl>
    <w:p w:rsidR="00A15105" w:rsidRPr="00267A5C" w:rsidRDefault="00A15105" w:rsidP="00A25081">
      <w:pPr>
        <w:rPr>
          <w:sz w:val="24"/>
          <w:szCs w:val="22"/>
        </w:rPr>
      </w:pPr>
    </w:p>
    <w:p w:rsidR="00A15105" w:rsidRPr="00267A5C" w:rsidRDefault="00A15105" w:rsidP="00A15105">
      <w:pPr>
        <w:pStyle w:val="berschrift4"/>
        <w:rPr>
          <w:szCs w:val="22"/>
        </w:rPr>
      </w:pPr>
      <w:r w:rsidRPr="00267A5C">
        <w:rPr>
          <w:szCs w:val="22"/>
        </w:rPr>
        <w:t>Woran liegt das?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105" w:rsidRPr="00267A5C" w:rsidTr="00A52011">
        <w:tc>
          <w:tcPr>
            <w:tcW w:w="9060" w:type="dxa"/>
          </w:tcPr>
          <w:p w:rsidR="00A15105" w:rsidRPr="00267A5C" w:rsidRDefault="00A15105" w:rsidP="00A52011">
            <w:pPr>
              <w:pStyle w:val="Lsung"/>
              <w:rPr>
                <w:sz w:val="24"/>
                <w:szCs w:val="22"/>
              </w:rPr>
            </w:pPr>
          </w:p>
          <w:p w:rsidR="00A15105" w:rsidRPr="00267A5C" w:rsidRDefault="00A15105" w:rsidP="00A52011">
            <w:pPr>
              <w:pStyle w:val="Lsung"/>
              <w:rPr>
                <w:sz w:val="24"/>
                <w:szCs w:val="22"/>
              </w:rPr>
            </w:pPr>
          </w:p>
        </w:tc>
      </w:tr>
    </w:tbl>
    <w:p w:rsidR="00A15105" w:rsidRPr="00267A5C" w:rsidRDefault="00A15105" w:rsidP="00A25081">
      <w:pPr>
        <w:rPr>
          <w:sz w:val="24"/>
          <w:szCs w:val="22"/>
        </w:rPr>
      </w:pPr>
    </w:p>
    <w:p w:rsidR="007D2799" w:rsidRPr="00267A5C" w:rsidRDefault="00C24DB2" w:rsidP="007D2799">
      <w:pPr>
        <w:pStyle w:val="berschrift4"/>
        <w:rPr>
          <w:szCs w:val="22"/>
        </w:rPr>
      </w:pPr>
      <w:r w:rsidRPr="00267A5C">
        <w:rPr>
          <w:szCs w:val="22"/>
        </w:rPr>
        <w:t>Tragen Sie in die folgende Tabelle die IP-Adresse des jeweiligen Gateways für die beteiligten Rechner ein.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777"/>
      </w:tblGrid>
      <w:tr w:rsidR="00C24DB2" w:rsidRPr="00FD5980" w:rsidTr="00C24DB2">
        <w:tc>
          <w:tcPr>
            <w:tcW w:w="2263" w:type="dxa"/>
          </w:tcPr>
          <w:p w:rsidR="00C24DB2" w:rsidRPr="00FD5980" w:rsidRDefault="00C24DB2" w:rsidP="007C755C">
            <w:pPr>
              <w:rPr>
                <w:b/>
                <w:szCs w:val="22"/>
              </w:rPr>
            </w:pPr>
            <w:r w:rsidRPr="00FD5980">
              <w:rPr>
                <w:b/>
                <w:szCs w:val="22"/>
              </w:rPr>
              <w:t>Name</w:t>
            </w:r>
          </w:p>
        </w:tc>
        <w:tc>
          <w:tcPr>
            <w:tcW w:w="3777" w:type="dxa"/>
          </w:tcPr>
          <w:p w:rsidR="00C24DB2" w:rsidRPr="00FD5980" w:rsidRDefault="00C24DB2" w:rsidP="007C755C">
            <w:pPr>
              <w:rPr>
                <w:b/>
                <w:szCs w:val="22"/>
              </w:rPr>
            </w:pPr>
            <w:r w:rsidRPr="00FD5980">
              <w:rPr>
                <w:b/>
                <w:szCs w:val="22"/>
              </w:rPr>
              <w:t xml:space="preserve">Gateway </w:t>
            </w:r>
          </w:p>
        </w:tc>
      </w:tr>
      <w:tr w:rsidR="00C24DB2" w:rsidRPr="00FD5980" w:rsidTr="00C24DB2">
        <w:tc>
          <w:tcPr>
            <w:tcW w:w="2263" w:type="dxa"/>
          </w:tcPr>
          <w:p w:rsidR="00C24DB2" w:rsidRPr="00FD5980" w:rsidRDefault="00C24DB2" w:rsidP="007C755C">
            <w:pPr>
              <w:rPr>
                <w:szCs w:val="22"/>
              </w:rPr>
            </w:pPr>
            <w:r w:rsidRPr="00FD5980">
              <w:rPr>
                <w:szCs w:val="22"/>
              </w:rPr>
              <w:t>Notebook 1</w:t>
            </w:r>
          </w:p>
        </w:tc>
        <w:tc>
          <w:tcPr>
            <w:tcW w:w="3777" w:type="dxa"/>
          </w:tcPr>
          <w:p w:rsidR="00C24DB2" w:rsidRPr="00FD5980" w:rsidRDefault="00C24DB2" w:rsidP="00C24DB2">
            <w:pPr>
              <w:pStyle w:val="Lsung"/>
              <w:rPr>
                <w:szCs w:val="22"/>
              </w:rPr>
            </w:pPr>
          </w:p>
        </w:tc>
      </w:tr>
      <w:tr w:rsidR="00C24DB2" w:rsidRPr="00FD5980" w:rsidTr="00C24DB2">
        <w:tc>
          <w:tcPr>
            <w:tcW w:w="2263" w:type="dxa"/>
          </w:tcPr>
          <w:p w:rsidR="00C24DB2" w:rsidRPr="00FD5980" w:rsidRDefault="00C24DB2" w:rsidP="007C755C">
            <w:pPr>
              <w:rPr>
                <w:szCs w:val="22"/>
              </w:rPr>
            </w:pPr>
            <w:r w:rsidRPr="00FD5980">
              <w:rPr>
                <w:szCs w:val="22"/>
              </w:rPr>
              <w:t>Notebook 2</w:t>
            </w:r>
          </w:p>
        </w:tc>
        <w:tc>
          <w:tcPr>
            <w:tcW w:w="3777" w:type="dxa"/>
          </w:tcPr>
          <w:p w:rsidR="00C24DB2" w:rsidRPr="00FD5980" w:rsidRDefault="00C24DB2" w:rsidP="00C24DB2">
            <w:pPr>
              <w:pStyle w:val="Lsung"/>
              <w:rPr>
                <w:szCs w:val="22"/>
              </w:rPr>
            </w:pPr>
          </w:p>
        </w:tc>
      </w:tr>
      <w:tr w:rsidR="00C24DB2" w:rsidRPr="00FD5980" w:rsidTr="00C24DB2">
        <w:tc>
          <w:tcPr>
            <w:tcW w:w="2263" w:type="dxa"/>
          </w:tcPr>
          <w:p w:rsidR="00C24DB2" w:rsidRPr="00FD5980" w:rsidRDefault="00C24DB2" w:rsidP="007C755C">
            <w:pPr>
              <w:rPr>
                <w:szCs w:val="22"/>
              </w:rPr>
            </w:pPr>
            <w:r w:rsidRPr="00FD5980">
              <w:rPr>
                <w:szCs w:val="22"/>
              </w:rPr>
              <w:t>Notebook 3</w:t>
            </w:r>
          </w:p>
        </w:tc>
        <w:tc>
          <w:tcPr>
            <w:tcW w:w="3777" w:type="dxa"/>
          </w:tcPr>
          <w:p w:rsidR="00C24DB2" w:rsidRPr="00FD5980" w:rsidRDefault="00C24DB2" w:rsidP="00C24DB2">
            <w:pPr>
              <w:pStyle w:val="Lsung"/>
              <w:rPr>
                <w:szCs w:val="22"/>
              </w:rPr>
            </w:pPr>
          </w:p>
        </w:tc>
      </w:tr>
      <w:tr w:rsidR="00C24DB2" w:rsidRPr="00FD5980" w:rsidTr="00C24DB2">
        <w:tc>
          <w:tcPr>
            <w:tcW w:w="2263" w:type="dxa"/>
          </w:tcPr>
          <w:p w:rsidR="00C24DB2" w:rsidRPr="00FD5980" w:rsidRDefault="00C24DB2" w:rsidP="007C755C">
            <w:pPr>
              <w:rPr>
                <w:szCs w:val="22"/>
              </w:rPr>
            </w:pPr>
            <w:r w:rsidRPr="00FD5980">
              <w:rPr>
                <w:szCs w:val="22"/>
              </w:rPr>
              <w:t>Server</w:t>
            </w:r>
          </w:p>
        </w:tc>
        <w:tc>
          <w:tcPr>
            <w:tcW w:w="3777" w:type="dxa"/>
          </w:tcPr>
          <w:p w:rsidR="00C24DB2" w:rsidRPr="00FD5980" w:rsidRDefault="00C24DB2" w:rsidP="00C24DB2">
            <w:pPr>
              <w:pStyle w:val="Lsung"/>
              <w:rPr>
                <w:szCs w:val="22"/>
              </w:rPr>
            </w:pPr>
          </w:p>
        </w:tc>
      </w:tr>
      <w:bookmarkEnd w:id="0"/>
    </w:tbl>
    <w:p w:rsidR="00A15105" w:rsidRPr="00FD5980" w:rsidRDefault="00A15105" w:rsidP="009E1AA9">
      <w:pPr>
        <w:rPr>
          <w:szCs w:val="22"/>
        </w:rPr>
      </w:pPr>
    </w:p>
    <w:p w:rsidR="00A15105" w:rsidRPr="00267A5C" w:rsidRDefault="00A15105" w:rsidP="00A15105">
      <w:pPr>
        <w:pStyle w:val="berschrift4"/>
        <w:rPr>
          <w:szCs w:val="22"/>
        </w:rPr>
      </w:pPr>
      <w:r w:rsidRPr="00267A5C">
        <w:rPr>
          <w:szCs w:val="22"/>
        </w:rPr>
        <w:t xml:space="preserve">Tragen Sie </w:t>
      </w:r>
      <w:proofErr w:type="gramStart"/>
      <w:r w:rsidRPr="00267A5C">
        <w:rPr>
          <w:szCs w:val="22"/>
        </w:rPr>
        <w:t>das</w:t>
      </w:r>
      <w:proofErr w:type="gramEnd"/>
      <w:r w:rsidRPr="00267A5C">
        <w:rPr>
          <w:szCs w:val="22"/>
        </w:rPr>
        <w:t xml:space="preserve"> Gateway bei jedem Rechner ein. Wiederholen Sie das Senden eines ping-Befehls an den </w:t>
      </w:r>
      <w:r w:rsidRPr="00267A5C">
        <w:rPr>
          <w:i/>
          <w:szCs w:val="22"/>
        </w:rPr>
        <w:t xml:space="preserve">Server. </w:t>
      </w:r>
      <w:r w:rsidRPr="00267A5C">
        <w:rPr>
          <w:szCs w:val="22"/>
        </w:rPr>
        <w:t>Funktioniert die Übertragung?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105" w:rsidRPr="00FD5980" w:rsidTr="00840DCE">
        <w:tc>
          <w:tcPr>
            <w:tcW w:w="9060" w:type="dxa"/>
          </w:tcPr>
          <w:p w:rsidR="00A15105" w:rsidRPr="00FD5980" w:rsidRDefault="00A15105" w:rsidP="00840DCE">
            <w:pPr>
              <w:pStyle w:val="Lsung"/>
              <w:rPr>
                <w:szCs w:val="22"/>
              </w:rPr>
            </w:pPr>
          </w:p>
          <w:p w:rsidR="00A15105" w:rsidRPr="00FD5980" w:rsidRDefault="00A15105" w:rsidP="00840DCE">
            <w:pPr>
              <w:pStyle w:val="Lsung"/>
              <w:rPr>
                <w:szCs w:val="22"/>
              </w:rPr>
            </w:pPr>
          </w:p>
        </w:tc>
      </w:tr>
    </w:tbl>
    <w:p w:rsidR="00A15105" w:rsidRPr="00FD5980" w:rsidRDefault="00A15105" w:rsidP="009E1AA9">
      <w:pPr>
        <w:rPr>
          <w:szCs w:val="22"/>
        </w:rPr>
      </w:pPr>
    </w:p>
    <w:p w:rsidR="00A15105" w:rsidRDefault="00A15105">
      <w:pPr>
        <w:spacing w:after="0"/>
        <w:jc w:val="left"/>
      </w:pPr>
      <w:r>
        <w:br w:type="page"/>
      </w:r>
    </w:p>
    <w:p w:rsidR="00A15105" w:rsidRDefault="00A15105" w:rsidP="0071161B">
      <w:pPr>
        <w:spacing w:after="0"/>
      </w:pPr>
    </w:p>
    <w:p w:rsidR="00A15105" w:rsidRDefault="00A15105" w:rsidP="00911F27">
      <w:pPr>
        <w:pStyle w:val="berschrift3"/>
        <w:spacing w:before="0"/>
        <w:ind w:left="851" w:hanging="851"/>
      </w:pPr>
      <w:r>
        <w:t>Drei Netzwerke mit einem Router</w:t>
      </w:r>
    </w:p>
    <w:p w:rsidR="00C332C5" w:rsidRPr="00267A5C" w:rsidRDefault="00C332C5" w:rsidP="00C332C5">
      <w:pPr>
        <w:rPr>
          <w:sz w:val="24"/>
          <w:szCs w:val="22"/>
        </w:rPr>
      </w:pPr>
      <w:r w:rsidRPr="00267A5C">
        <w:rPr>
          <w:sz w:val="24"/>
          <w:szCs w:val="22"/>
        </w:rPr>
        <w:t>Laden Sie das Projekt L2 1.5 Routing Teil 2.fls.</w:t>
      </w:r>
    </w:p>
    <w:p w:rsidR="00A15105" w:rsidRPr="00267A5C" w:rsidRDefault="00A15105" w:rsidP="00A15105">
      <w:pPr>
        <w:rPr>
          <w:sz w:val="24"/>
          <w:szCs w:val="22"/>
        </w:rPr>
      </w:pPr>
      <w:r w:rsidRPr="00267A5C">
        <w:rPr>
          <w:sz w:val="24"/>
          <w:szCs w:val="22"/>
        </w:rPr>
        <w:t xml:space="preserve">Das in den vorherigen Aufgaben erstellte Netzwerk soll um ein weiteres Netzwerk erweitert werden. Das dritte Netzwerk soll aus den beiden Notebooks </w:t>
      </w:r>
      <w:r w:rsidRPr="00267A5C">
        <w:rPr>
          <w:i/>
          <w:sz w:val="24"/>
          <w:szCs w:val="22"/>
        </w:rPr>
        <w:t>Arbeitsplatz 1</w:t>
      </w:r>
      <w:r w:rsidRPr="00267A5C">
        <w:rPr>
          <w:sz w:val="24"/>
          <w:szCs w:val="22"/>
        </w:rPr>
        <w:t xml:space="preserve"> und </w:t>
      </w:r>
      <w:r w:rsidRPr="00267A5C">
        <w:rPr>
          <w:i/>
          <w:sz w:val="24"/>
          <w:szCs w:val="22"/>
        </w:rPr>
        <w:t>Arbeitsplatz 2</w:t>
      </w:r>
      <w:r w:rsidRPr="00267A5C">
        <w:rPr>
          <w:sz w:val="24"/>
          <w:szCs w:val="22"/>
        </w:rPr>
        <w:t xml:space="preserve"> sowie dem </w:t>
      </w:r>
      <w:r w:rsidRPr="00267A5C">
        <w:rPr>
          <w:i/>
          <w:sz w:val="24"/>
          <w:szCs w:val="22"/>
        </w:rPr>
        <w:t xml:space="preserve">Switch </w:t>
      </w:r>
      <w:r w:rsidRPr="00267A5C">
        <w:rPr>
          <w:sz w:val="24"/>
          <w:szCs w:val="22"/>
        </w:rPr>
        <w:t xml:space="preserve">3 bestehen. </w:t>
      </w:r>
    </w:p>
    <w:p w:rsidR="00A15105" w:rsidRPr="00267A5C" w:rsidRDefault="00A54875" w:rsidP="00A15105">
      <w:pPr>
        <w:rPr>
          <w:sz w:val="24"/>
          <w:szCs w:val="22"/>
        </w:rPr>
      </w:pPr>
      <w:r w:rsidRPr="00267A5C">
        <w:rPr>
          <w:sz w:val="24"/>
          <w:szCs w:val="22"/>
        </w:rPr>
        <w:t xml:space="preserve">Die Adressen entnehmen Sie bitte aus der folgenden Tabelle 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501"/>
        <w:gridCol w:w="2501"/>
      </w:tblGrid>
      <w:tr w:rsidR="00A54875" w:rsidRPr="00FD5980" w:rsidTr="00CF72DC">
        <w:trPr>
          <w:jc w:val="center"/>
        </w:trPr>
        <w:tc>
          <w:tcPr>
            <w:tcW w:w="3539" w:type="dxa"/>
          </w:tcPr>
          <w:p w:rsidR="00A54875" w:rsidRPr="00FD5980" w:rsidRDefault="00A54875" w:rsidP="00CF72DC">
            <w:pPr>
              <w:rPr>
                <w:szCs w:val="22"/>
              </w:rPr>
            </w:pPr>
            <w:r w:rsidRPr="00FD5980">
              <w:rPr>
                <w:szCs w:val="22"/>
              </w:rPr>
              <w:t>Router: Verbindung mit Switch 3</w:t>
            </w:r>
          </w:p>
        </w:tc>
        <w:tc>
          <w:tcPr>
            <w:tcW w:w="2501" w:type="dxa"/>
          </w:tcPr>
          <w:p w:rsidR="00A54875" w:rsidRPr="00FD5980" w:rsidRDefault="00A54875" w:rsidP="00CF72DC">
            <w:pPr>
              <w:rPr>
                <w:szCs w:val="22"/>
              </w:rPr>
            </w:pPr>
            <w:r w:rsidRPr="00FD5980">
              <w:rPr>
                <w:szCs w:val="22"/>
              </w:rPr>
              <w:t>192.168.</w:t>
            </w:r>
            <w:r w:rsidRPr="00FD5980">
              <w:rPr>
                <w:b/>
                <w:szCs w:val="22"/>
              </w:rPr>
              <w:t>2</w:t>
            </w:r>
            <w:r w:rsidRPr="00FD5980">
              <w:rPr>
                <w:szCs w:val="22"/>
              </w:rPr>
              <w:t>.1</w:t>
            </w:r>
          </w:p>
        </w:tc>
        <w:tc>
          <w:tcPr>
            <w:tcW w:w="2501" w:type="dxa"/>
            <w:vMerge w:val="restart"/>
            <w:vAlign w:val="center"/>
          </w:tcPr>
          <w:p w:rsidR="00A54875" w:rsidRPr="00FD5980" w:rsidRDefault="00A54875" w:rsidP="00CF72DC">
            <w:pPr>
              <w:jc w:val="center"/>
              <w:rPr>
                <w:szCs w:val="22"/>
              </w:rPr>
            </w:pPr>
            <w:r w:rsidRPr="00FD5980">
              <w:rPr>
                <w:sz w:val="32"/>
                <w:szCs w:val="22"/>
              </w:rPr>
              <w:t>Netzwerk 2</w:t>
            </w:r>
          </w:p>
        </w:tc>
      </w:tr>
      <w:tr w:rsidR="00A54875" w:rsidRPr="00FD5980" w:rsidTr="00CF72DC">
        <w:trPr>
          <w:jc w:val="center"/>
        </w:trPr>
        <w:tc>
          <w:tcPr>
            <w:tcW w:w="3539" w:type="dxa"/>
          </w:tcPr>
          <w:p w:rsidR="00A54875" w:rsidRPr="00FD5980" w:rsidRDefault="00A54875" w:rsidP="00CF72DC">
            <w:pPr>
              <w:rPr>
                <w:szCs w:val="22"/>
              </w:rPr>
            </w:pPr>
            <w:r w:rsidRPr="00FD5980">
              <w:rPr>
                <w:szCs w:val="22"/>
              </w:rPr>
              <w:t>Arbeitsplatz 1</w:t>
            </w:r>
          </w:p>
        </w:tc>
        <w:tc>
          <w:tcPr>
            <w:tcW w:w="2501" w:type="dxa"/>
          </w:tcPr>
          <w:p w:rsidR="00A54875" w:rsidRPr="00FD5980" w:rsidRDefault="00A54875" w:rsidP="00CF72DC">
            <w:pPr>
              <w:rPr>
                <w:szCs w:val="22"/>
              </w:rPr>
            </w:pPr>
            <w:r w:rsidRPr="00FD5980">
              <w:rPr>
                <w:szCs w:val="22"/>
              </w:rPr>
              <w:t>192.168.</w:t>
            </w:r>
            <w:r w:rsidRPr="00FD5980">
              <w:rPr>
                <w:b/>
                <w:szCs w:val="22"/>
              </w:rPr>
              <w:t>2</w:t>
            </w:r>
            <w:r w:rsidRPr="00FD5980">
              <w:rPr>
                <w:szCs w:val="22"/>
              </w:rPr>
              <w:t>.11</w:t>
            </w:r>
          </w:p>
        </w:tc>
        <w:tc>
          <w:tcPr>
            <w:tcW w:w="2501" w:type="dxa"/>
            <w:vMerge/>
          </w:tcPr>
          <w:p w:rsidR="00A54875" w:rsidRPr="00FD5980" w:rsidRDefault="00A54875" w:rsidP="00CF72DC">
            <w:pPr>
              <w:rPr>
                <w:szCs w:val="22"/>
              </w:rPr>
            </w:pPr>
          </w:p>
        </w:tc>
      </w:tr>
      <w:tr w:rsidR="00A54875" w:rsidRPr="00FD5980" w:rsidTr="00CF72DC">
        <w:trPr>
          <w:jc w:val="center"/>
        </w:trPr>
        <w:tc>
          <w:tcPr>
            <w:tcW w:w="3539" w:type="dxa"/>
          </w:tcPr>
          <w:p w:rsidR="00A54875" w:rsidRPr="00FD5980" w:rsidRDefault="00A54875" w:rsidP="00CF72DC">
            <w:pPr>
              <w:rPr>
                <w:szCs w:val="22"/>
              </w:rPr>
            </w:pPr>
            <w:r w:rsidRPr="00FD5980">
              <w:rPr>
                <w:szCs w:val="22"/>
              </w:rPr>
              <w:t>Arbeitsplatz 2</w:t>
            </w:r>
          </w:p>
        </w:tc>
        <w:tc>
          <w:tcPr>
            <w:tcW w:w="2501" w:type="dxa"/>
          </w:tcPr>
          <w:p w:rsidR="00A54875" w:rsidRPr="00FD5980" w:rsidRDefault="00A54875" w:rsidP="00CF72DC">
            <w:pPr>
              <w:rPr>
                <w:szCs w:val="22"/>
              </w:rPr>
            </w:pPr>
            <w:r w:rsidRPr="00FD5980">
              <w:rPr>
                <w:szCs w:val="22"/>
              </w:rPr>
              <w:t>192.168.</w:t>
            </w:r>
            <w:r w:rsidRPr="00FD5980">
              <w:rPr>
                <w:b/>
                <w:szCs w:val="22"/>
              </w:rPr>
              <w:t>2</w:t>
            </w:r>
            <w:r w:rsidRPr="00FD5980">
              <w:rPr>
                <w:szCs w:val="22"/>
              </w:rPr>
              <w:t>.12</w:t>
            </w:r>
          </w:p>
        </w:tc>
        <w:tc>
          <w:tcPr>
            <w:tcW w:w="2501" w:type="dxa"/>
            <w:vMerge/>
          </w:tcPr>
          <w:p w:rsidR="00A54875" w:rsidRPr="00FD5980" w:rsidRDefault="00A54875" w:rsidP="00CF72DC">
            <w:pPr>
              <w:rPr>
                <w:szCs w:val="22"/>
              </w:rPr>
            </w:pPr>
          </w:p>
        </w:tc>
      </w:tr>
    </w:tbl>
    <w:p w:rsidR="00A54875" w:rsidRPr="00FD5980" w:rsidRDefault="00A54875" w:rsidP="00A15105">
      <w:pPr>
        <w:rPr>
          <w:szCs w:val="22"/>
        </w:rPr>
      </w:pPr>
    </w:p>
    <w:p w:rsidR="00A54875" w:rsidRPr="00FD5980" w:rsidRDefault="00A54875" w:rsidP="00A15105">
      <w:pPr>
        <w:rPr>
          <w:szCs w:val="22"/>
        </w:rPr>
      </w:pPr>
    </w:p>
    <w:p w:rsidR="00A84C4F" w:rsidRPr="00FD5980" w:rsidRDefault="00A84C4F" w:rsidP="00A84C4F">
      <w:pPr>
        <w:jc w:val="center"/>
        <w:rPr>
          <w:szCs w:val="22"/>
        </w:rPr>
      </w:pPr>
      <w:r w:rsidRPr="00FD5980">
        <w:rPr>
          <w:noProof/>
          <w:szCs w:val="22"/>
        </w:rPr>
        <w:drawing>
          <wp:inline distT="0" distB="0" distL="0" distR="0" wp14:anchorId="39FF3D8A" wp14:editId="699B2DD7">
            <wp:extent cx="4475826" cy="2552700"/>
            <wp:effectExtent l="0" t="0" r="127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7484" cy="258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F7E" w:rsidRPr="00FD5980" w:rsidRDefault="00D95F7E" w:rsidP="00A84C4F">
      <w:pPr>
        <w:jc w:val="center"/>
        <w:rPr>
          <w:szCs w:val="22"/>
        </w:rPr>
      </w:pPr>
    </w:p>
    <w:p w:rsidR="00D95F7E" w:rsidRPr="00FD5980" w:rsidRDefault="00D95F7E" w:rsidP="00A84C4F">
      <w:pPr>
        <w:jc w:val="center"/>
        <w:rPr>
          <w:szCs w:val="22"/>
        </w:rPr>
      </w:pPr>
    </w:p>
    <w:p w:rsidR="00A15105" w:rsidRPr="00267A5C" w:rsidRDefault="00A15105" w:rsidP="00A15105">
      <w:pPr>
        <w:pStyle w:val="berschrift4"/>
        <w:rPr>
          <w:szCs w:val="22"/>
        </w:rPr>
      </w:pPr>
      <w:r w:rsidRPr="00267A5C">
        <w:rPr>
          <w:szCs w:val="22"/>
        </w:rPr>
        <w:t>Erweitern Sie den Router und erstellen Sie das komplette Netzwerk. Testen Sie die Verbindungen, indem Sie von jedem Netzwerk zu jedem anderen Netzwerk einen ping-Befehl absetzen.</w:t>
      </w:r>
    </w:p>
    <w:p w:rsidR="008337FF" w:rsidRPr="00267A5C" w:rsidRDefault="008337FF" w:rsidP="008337FF">
      <w:pPr>
        <w:pStyle w:val="Listenabsatz"/>
        <w:spacing w:before="120"/>
        <w:ind w:left="851"/>
        <w:rPr>
          <w:sz w:val="24"/>
          <w:szCs w:val="22"/>
        </w:rPr>
      </w:pPr>
      <w:r w:rsidRPr="00267A5C">
        <w:rPr>
          <w:sz w:val="24"/>
          <w:szCs w:val="22"/>
        </w:rPr>
        <w:t xml:space="preserve">Speichern Sie Ihr Ergebnis unter dem Namen </w:t>
      </w:r>
      <w:r w:rsidRPr="00267A5C">
        <w:rPr>
          <w:i/>
          <w:sz w:val="24"/>
          <w:szCs w:val="22"/>
        </w:rPr>
        <w:t>L2 1.5 Lösung Router Teil 2.fls</w:t>
      </w:r>
      <w:r w:rsidRPr="00267A5C">
        <w:rPr>
          <w:sz w:val="24"/>
          <w:szCs w:val="22"/>
        </w:rPr>
        <w:t xml:space="preserve"> ab.</w:t>
      </w:r>
    </w:p>
    <w:p w:rsidR="008337FF" w:rsidRPr="00267A5C" w:rsidRDefault="008337FF" w:rsidP="008337FF">
      <w:pPr>
        <w:pStyle w:val="Listenabsatz"/>
        <w:ind w:left="0"/>
        <w:rPr>
          <w:sz w:val="24"/>
          <w:szCs w:val="22"/>
        </w:rPr>
      </w:pPr>
    </w:p>
    <w:p w:rsidR="008337FF" w:rsidRPr="00267A5C" w:rsidRDefault="008337FF" w:rsidP="008337FF">
      <w:pPr>
        <w:rPr>
          <w:sz w:val="24"/>
          <w:szCs w:val="22"/>
        </w:rPr>
      </w:pPr>
    </w:p>
    <w:p w:rsidR="00A15105" w:rsidRPr="00267A5C" w:rsidRDefault="00A15105" w:rsidP="00A15105">
      <w:pPr>
        <w:pStyle w:val="berschrift4"/>
        <w:rPr>
          <w:szCs w:val="22"/>
        </w:rPr>
      </w:pPr>
      <w:r w:rsidRPr="00267A5C">
        <w:rPr>
          <w:szCs w:val="22"/>
        </w:rPr>
        <w:t>Was ändert sich am Datenaustausch bei der Verwendung eines Routers?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105" w:rsidRPr="00FD5980" w:rsidTr="00060174">
        <w:tc>
          <w:tcPr>
            <w:tcW w:w="9060" w:type="dxa"/>
          </w:tcPr>
          <w:p w:rsidR="00A15105" w:rsidRPr="00FD5980" w:rsidRDefault="00A15105" w:rsidP="00060174">
            <w:pPr>
              <w:pStyle w:val="Lsung"/>
              <w:rPr>
                <w:szCs w:val="22"/>
              </w:rPr>
            </w:pPr>
          </w:p>
          <w:p w:rsidR="00A15105" w:rsidRPr="00FD5980" w:rsidRDefault="00A15105" w:rsidP="00060174">
            <w:pPr>
              <w:pStyle w:val="Lsung"/>
              <w:rPr>
                <w:szCs w:val="22"/>
              </w:rPr>
            </w:pPr>
          </w:p>
        </w:tc>
      </w:tr>
    </w:tbl>
    <w:p w:rsidR="00A15105" w:rsidRPr="00FD5980" w:rsidRDefault="00A15105" w:rsidP="00267A5C">
      <w:pPr>
        <w:jc w:val="left"/>
        <w:rPr>
          <w:szCs w:val="22"/>
        </w:rPr>
      </w:pPr>
    </w:p>
    <w:p w:rsidR="00361484" w:rsidRPr="00361484" w:rsidRDefault="00361484" w:rsidP="00361484">
      <w:pPr>
        <w:spacing w:after="0"/>
        <w:rPr>
          <w:sz w:val="2"/>
          <w:szCs w:val="2"/>
        </w:rPr>
      </w:pPr>
    </w:p>
    <w:sectPr w:rsidR="00361484" w:rsidRPr="00361484" w:rsidSect="00A548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0C" w:rsidRDefault="00A06E0C" w:rsidP="004D1159">
      <w:r>
        <w:separator/>
      </w:r>
    </w:p>
  </w:endnote>
  <w:endnote w:type="continuationSeparator" w:id="0">
    <w:p w:rsidR="00A06E0C" w:rsidRDefault="00A06E0C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D4" w:rsidRDefault="008F0DD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D4672" w:rsidRDefault="008D4672" w:rsidP="008D4672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1D24E4">
      <w:rPr>
        <w:noProof/>
        <w:sz w:val="18"/>
        <w:szCs w:val="18"/>
      </w:rPr>
      <w:t>L2 1.5 Arbeitsauftrag Router.docx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70424">
      <w:rPr>
        <w:noProof/>
      </w:rPr>
      <w:t>2</w:t>
    </w:r>
    <w:r>
      <w:rPr>
        <w:noProof/>
      </w:rPr>
      <w:fldChar w:fldCharType="end"/>
    </w:r>
    <w:r>
      <w:t xml:space="preserve"> / </w:t>
    </w:r>
    <w:r w:rsidR="00662496">
      <w:rPr>
        <w:noProof/>
      </w:rPr>
      <w:fldChar w:fldCharType="begin"/>
    </w:r>
    <w:r w:rsidR="00662496">
      <w:rPr>
        <w:noProof/>
      </w:rPr>
      <w:instrText xml:space="preserve"> NUMPAGES   \* MERGEFORMAT </w:instrText>
    </w:r>
    <w:r w:rsidR="00662496">
      <w:rPr>
        <w:noProof/>
      </w:rPr>
      <w:fldChar w:fldCharType="separate"/>
    </w:r>
    <w:r w:rsidR="00470424">
      <w:rPr>
        <w:noProof/>
      </w:rPr>
      <w:t>3</w:t>
    </w:r>
    <w:r w:rsidR="0066249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D4" w:rsidRDefault="008F0DD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0C" w:rsidRDefault="00A06E0C" w:rsidP="004D1159">
      <w:r>
        <w:separator/>
      </w:r>
    </w:p>
  </w:footnote>
  <w:footnote w:type="continuationSeparator" w:id="0">
    <w:p w:rsidR="00A06E0C" w:rsidRDefault="00A06E0C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D4" w:rsidRDefault="008F0DD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662496" w:rsidP="008D4672">
    <w:pPr>
      <w:pStyle w:val="Kopfzeile"/>
      <w:pBdr>
        <w:bottom w:val="single" w:sz="4" w:space="1" w:color="auto"/>
      </w:pBdr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470424">
      <w:rPr>
        <w:noProof/>
      </w:rPr>
      <w:t>Zentrale Bestandteile eines Netzwerks</w:t>
    </w:r>
    <w:r>
      <w:rPr>
        <w:noProof/>
      </w:rPr>
      <w:fldChar w:fldCharType="end"/>
    </w:r>
    <w:r w:rsidR="00870288">
      <w:rPr>
        <w:noProof/>
      </w:rPr>
      <w:tab/>
    </w:r>
    <w:r w:rsidR="00870288">
      <w:rPr>
        <w:noProof/>
      </w:rPr>
      <w:tab/>
    </w:r>
    <w:r w:rsidR="00724D7E">
      <w:rPr>
        <w:noProof/>
      </w:rPr>
      <w:t xml:space="preserve">AB </w:t>
    </w:r>
    <w:r w:rsidR="00870288">
      <w:rPr>
        <w:noProof/>
      </w:rPr>
      <w:fldChar w:fldCharType="begin"/>
    </w:r>
    <w:r w:rsidR="00870288">
      <w:rPr>
        <w:noProof/>
      </w:rPr>
      <w:instrText xml:space="preserve"> STYLEREF  "Überschrift 2" \r  \* MERGEFORMAT </w:instrText>
    </w:r>
    <w:r w:rsidR="00870288">
      <w:rPr>
        <w:noProof/>
      </w:rPr>
      <w:fldChar w:fldCharType="separate"/>
    </w:r>
    <w:r w:rsidR="00470424">
      <w:rPr>
        <w:noProof/>
      </w:rPr>
      <w:t>1.5</w:t>
    </w:r>
    <w:r w:rsidR="0087028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D4" w:rsidRDefault="008F0DD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35FC1"/>
    <w:multiLevelType w:val="hybridMultilevel"/>
    <w:tmpl w:val="4F1C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40972"/>
    <w:multiLevelType w:val="hybridMultilevel"/>
    <w:tmpl w:val="E7F65CDC"/>
    <w:lvl w:ilvl="0" w:tplc="F910A7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476C5"/>
    <w:multiLevelType w:val="multilevel"/>
    <w:tmpl w:val="6B4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85211"/>
    <w:multiLevelType w:val="multilevel"/>
    <w:tmpl w:val="473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5F75DE"/>
    <w:multiLevelType w:val="hybridMultilevel"/>
    <w:tmpl w:val="17B0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A66C9"/>
    <w:multiLevelType w:val="hybridMultilevel"/>
    <w:tmpl w:val="7C4CD14A"/>
    <w:lvl w:ilvl="0" w:tplc="FE385F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62BC7"/>
    <w:multiLevelType w:val="hybridMultilevel"/>
    <w:tmpl w:val="51CEA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62A4692F"/>
    <w:multiLevelType w:val="multilevel"/>
    <w:tmpl w:val="8350F9D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4"/>
  </w:num>
  <w:num w:numId="4">
    <w:abstractNumId w:val="2"/>
  </w:num>
  <w:num w:numId="5">
    <w:abstractNumId w:val="10"/>
  </w:num>
  <w:num w:numId="6">
    <w:abstractNumId w:val="17"/>
  </w:num>
  <w:num w:numId="7">
    <w:abstractNumId w:val="5"/>
  </w:num>
  <w:num w:numId="8">
    <w:abstractNumId w:val="3"/>
  </w:num>
  <w:num w:numId="9">
    <w:abstractNumId w:val="8"/>
  </w:num>
  <w:num w:numId="10">
    <w:abstractNumId w:val="21"/>
  </w:num>
  <w:num w:numId="11">
    <w:abstractNumId w:val="20"/>
  </w:num>
  <w:num w:numId="12">
    <w:abstractNumId w:val="23"/>
  </w:num>
  <w:num w:numId="13">
    <w:abstractNumId w:val="12"/>
  </w:num>
  <w:num w:numId="14">
    <w:abstractNumId w:val="11"/>
  </w:num>
  <w:num w:numId="15">
    <w:abstractNumId w:val="19"/>
  </w:num>
  <w:num w:numId="16">
    <w:abstractNumId w:val="15"/>
  </w:num>
  <w:num w:numId="17">
    <w:abstractNumId w:val="18"/>
  </w:num>
  <w:num w:numId="18">
    <w:abstractNumId w:val="20"/>
    <w:lvlOverride w:ilvl="0">
      <w:startOverride w:val="1"/>
    </w:lvlOverride>
    <w:lvlOverride w:ilvl="1">
      <w:startOverride w:val="2"/>
    </w:lvlOverride>
  </w:num>
  <w:num w:numId="19">
    <w:abstractNumId w:val="20"/>
    <w:lvlOverride w:ilvl="0">
      <w:startOverride w:val="1"/>
    </w:lvlOverride>
    <w:lvlOverride w:ilvl="1">
      <w:startOverride w:val="3"/>
    </w:lvlOverride>
  </w:num>
  <w:num w:numId="20">
    <w:abstractNumId w:val="16"/>
  </w:num>
  <w:num w:numId="21">
    <w:abstractNumId w:val="14"/>
  </w:num>
  <w:num w:numId="22">
    <w:abstractNumId w:val="1"/>
  </w:num>
  <w:num w:numId="23">
    <w:abstractNumId w:val="6"/>
  </w:num>
  <w:num w:numId="24">
    <w:abstractNumId w:val="9"/>
  </w:num>
  <w:num w:numId="25">
    <w:abstractNumId w:val="7"/>
  </w:num>
  <w:num w:numId="26">
    <w:abstractNumId w:val="13"/>
  </w:num>
  <w:num w:numId="27">
    <w:abstractNumId w:val="20"/>
    <w:lvlOverride w:ilvl="0">
      <w:startOverride w:val="1"/>
    </w:lvlOverride>
    <w:lvlOverride w:ilvl="1">
      <w:startOverride w:val="4"/>
    </w:lvlOverride>
  </w:num>
  <w:num w:numId="28">
    <w:abstractNumId w:val="20"/>
    <w:lvlOverride w:ilvl="0">
      <w:startOverride w:val="1"/>
    </w:lvlOverride>
    <w:lvlOverride w:ilvl="1">
      <w:startOverride w:val="5"/>
    </w:lvlOverride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D85"/>
    <w:rsid w:val="000154D5"/>
    <w:rsid w:val="000322BC"/>
    <w:rsid w:val="00040026"/>
    <w:rsid w:val="000406DF"/>
    <w:rsid w:val="0006183A"/>
    <w:rsid w:val="00070ED6"/>
    <w:rsid w:val="0007404A"/>
    <w:rsid w:val="00076601"/>
    <w:rsid w:val="000908D6"/>
    <w:rsid w:val="000A2A25"/>
    <w:rsid w:val="000A30C8"/>
    <w:rsid w:val="000A558B"/>
    <w:rsid w:val="000C0818"/>
    <w:rsid w:val="000C5EE3"/>
    <w:rsid w:val="000C7BD4"/>
    <w:rsid w:val="000E3A2B"/>
    <w:rsid w:val="001055C8"/>
    <w:rsid w:val="00120A7E"/>
    <w:rsid w:val="00150F6C"/>
    <w:rsid w:val="00155B77"/>
    <w:rsid w:val="00162B21"/>
    <w:rsid w:val="0016310D"/>
    <w:rsid w:val="00165FDB"/>
    <w:rsid w:val="001C5E06"/>
    <w:rsid w:val="001C63EC"/>
    <w:rsid w:val="001D24E4"/>
    <w:rsid w:val="001E7E96"/>
    <w:rsid w:val="001F155C"/>
    <w:rsid w:val="00200A24"/>
    <w:rsid w:val="00213E87"/>
    <w:rsid w:val="00232034"/>
    <w:rsid w:val="00267A5C"/>
    <w:rsid w:val="00272455"/>
    <w:rsid w:val="002909D7"/>
    <w:rsid w:val="00293368"/>
    <w:rsid w:val="002B00A0"/>
    <w:rsid w:val="002B0CB0"/>
    <w:rsid w:val="002B7940"/>
    <w:rsid w:val="002D3954"/>
    <w:rsid w:val="002D69EA"/>
    <w:rsid w:val="002E122F"/>
    <w:rsid w:val="002F602C"/>
    <w:rsid w:val="002F6885"/>
    <w:rsid w:val="00312D7C"/>
    <w:rsid w:val="0032756E"/>
    <w:rsid w:val="0033652A"/>
    <w:rsid w:val="00341F64"/>
    <w:rsid w:val="00360C50"/>
    <w:rsid w:val="00361484"/>
    <w:rsid w:val="003A299F"/>
    <w:rsid w:val="003A5506"/>
    <w:rsid w:val="003D3A67"/>
    <w:rsid w:val="003F2B97"/>
    <w:rsid w:val="003F64B5"/>
    <w:rsid w:val="00400C5E"/>
    <w:rsid w:val="00401835"/>
    <w:rsid w:val="00404D4A"/>
    <w:rsid w:val="00431325"/>
    <w:rsid w:val="00441A9A"/>
    <w:rsid w:val="00450222"/>
    <w:rsid w:val="00470424"/>
    <w:rsid w:val="00470445"/>
    <w:rsid w:val="00483F44"/>
    <w:rsid w:val="00496977"/>
    <w:rsid w:val="004A5CB3"/>
    <w:rsid w:val="004D1159"/>
    <w:rsid w:val="004D379D"/>
    <w:rsid w:val="004F2ED2"/>
    <w:rsid w:val="005077BD"/>
    <w:rsid w:val="005162DF"/>
    <w:rsid w:val="005303DC"/>
    <w:rsid w:val="00560438"/>
    <w:rsid w:val="005A1BE5"/>
    <w:rsid w:val="005B3523"/>
    <w:rsid w:val="005B54C4"/>
    <w:rsid w:val="005B5710"/>
    <w:rsid w:val="005B660A"/>
    <w:rsid w:val="005B796F"/>
    <w:rsid w:val="005C0154"/>
    <w:rsid w:val="005C0D7E"/>
    <w:rsid w:val="005C51C0"/>
    <w:rsid w:val="005D2647"/>
    <w:rsid w:val="005D31D5"/>
    <w:rsid w:val="005E1BD3"/>
    <w:rsid w:val="005E2BAB"/>
    <w:rsid w:val="005F0A00"/>
    <w:rsid w:val="00600836"/>
    <w:rsid w:val="00603273"/>
    <w:rsid w:val="00615E12"/>
    <w:rsid w:val="00633D62"/>
    <w:rsid w:val="00636E0B"/>
    <w:rsid w:val="00636F5B"/>
    <w:rsid w:val="00662496"/>
    <w:rsid w:val="00665DE6"/>
    <w:rsid w:val="006834C3"/>
    <w:rsid w:val="006926BE"/>
    <w:rsid w:val="00694738"/>
    <w:rsid w:val="006A23FF"/>
    <w:rsid w:val="006C17E2"/>
    <w:rsid w:val="006E6D84"/>
    <w:rsid w:val="0071161B"/>
    <w:rsid w:val="00715199"/>
    <w:rsid w:val="00724D7E"/>
    <w:rsid w:val="007351AA"/>
    <w:rsid w:val="0074728F"/>
    <w:rsid w:val="00760F9C"/>
    <w:rsid w:val="00773965"/>
    <w:rsid w:val="00795D23"/>
    <w:rsid w:val="007A1D50"/>
    <w:rsid w:val="007C2ADE"/>
    <w:rsid w:val="007D01BC"/>
    <w:rsid w:val="007D2799"/>
    <w:rsid w:val="007D4630"/>
    <w:rsid w:val="00802F80"/>
    <w:rsid w:val="00831494"/>
    <w:rsid w:val="008337FF"/>
    <w:rsid w:val="008524D3"/>
    <w:rsid w:val="00853748"/>
    <w:rsid w:val="008542BF"/>
    <w:rsid w:val="00870288"/>
    <w:rsid w:val="00871A50"/>
    <w:rsid w:val="008879DD"/>
    <w:rsid w:val="00892678"/>
    <w:rsid w:val="008B0FA0"/>
    <w:rsid w:val="008C3531"/>
    <w:rsid w:val="008C4571"/>
    <w:rsid w:val="008D303D"/>
    <w:rsid w:val="008D4672"/>
    <w:rsid w:val="008E3865"/>
    <w:rsid w:val="008F0DD4"/>
    <w:rsid w:val="008F5F8E"/>
    <w:rsid w:val="00911F27"/>
    <w:rsid w:val="00930234"/>
    <w:rsid w:val="009454C3"/>
    <w:rsid w:val="00975E46"/>
    <w:rsid w:val="00976050"/>
    <w:rsid w:val="00982B0D"/>
    <w:rsid w:val="00984E1F"/>
    <w:rsid w:val="009917FF"/>
    <w:rsid w:val="009968A6"/>
    <w:rsid w:val="009A09DC"/>
    <w:rsid w:val="009B1B9F"/>
    <w:rsid w:val="009B6FE4"/>
    <w:rsid w:val="009E1AA9"/>
    <w:rsid w:val="00A06E0C"/>
    <w:rsid w:val="00A15105"/>
    <w:rsid w:val="00A25081"/>
    <w:rsid w:val="00A30E1A"/>
    <w:rsid w:val="00A37D9B"/>
    <w:rsid w:val="00A54875"/>
    <w:rsid w:val="00A612E2"/>
    <w:rsid w:val="00A765AF"/>
    <w:rsid w:val="00A7701D"/>
    <w:rsid w:val="00A84C4F"/>
    <w:rsid w:val="00A86370"/>
    <w:rsid w:val="00AB231F"/>
    <w:rsid w:val="00AC4687"/>
    <w:rsid w:val="00AD10AF"/>
    <w:rsid w:val="00AE0355"/>
    <w:rsid w:val="00AE0B28"/>
    <w:rsid w:val="00AE4F91"/>
    <w:rsid w:val="00B139F9"/>
    <w:rsid w:val="00B16B0C"/>
    <w:rsid w:val="00B741EC"/>
    <w:rsid w:val="00B8055C"/>
    <w:rsid w:val="00B81751"/>
    <w:rsid w:val="00B90FAD"/>
    <w:rsid w:val="00B96369"/>
    <w:rsid w:val="00BB57AF"/>
    <w:rsid w:val="00BD15CD"/>
    <w:rsid w:val="00BD7830"/>
    <w:rsid w:val="00BF2B0E"/>
    <w:rsid w:val="00BF6A84"/>
    <w:rsid w:val="00C018A1"/>
    <w:rsid w:val="00C24D7A"/>
    <w:rsid w:val="00C24DB2"/>
    <w:rsid w:val="00C332C5"/>
    <w:rsid w:val="00C40B0A"/>
    <w:rsid w:val="00C433AF"/>
    <w:rsid w:val="00C731A3"/>
    <w:rsid w:val="00C74834"/>
    <w:rsid w:val="00C8339F"/>
    <w:rsid w:val="00C87EE5"/>
    <w:rsid w:val="00CB3881"/>
    <w:rsid w:val="00CC38D7"/>
    <w:rsid w:val="00CF147C"/>
    <w:rsid w:val="00CF669B"/>
    <w:rsid w:val="00D22B8F"/>
    <w:rsid w:val="00D471CF"/>
    <w:rsid w:val="00D560C5"/>
    <w:rsid w:val="00D668E4"/>
    <w:rsid w:val="00D74FE7"/>
    <w:rsid w:val="00D80A2A"/>
    <w:rsid w:val="00D8373C"/>
    <w:rsid w:val="00D95F7E"/>
    <w:rsid w:val="00DC6DC1"/>
    <w:rsid w:val="00DF70C0"/>
    <w:rsid w:val="00E3066C"/>
    <w:rsid w:val="00E3519B"/>
    <w:rsid w:val="00E41128"/>
    <w:rsid w:val="00E457CD"/>
    <w:rsid w:val="00E54C55"/>
    <w:rsid w:val="00E617DB"/>
    <w:rsid w:val="00E77385"/>
    <w:rsid w:val="00EC614C"/>
    <w:rsid w:val="00EE198C"/>
    <w:rsid w:val="00EE1B65"/>
    <w:rsid w:val="00EE782C"/>
    <w:rsid w:val="00F059F4"/>
    <w:rsid w:val="00F06D08"/>
    <w:rsid w:val="00F11CF4"/>
    <w:rsid w:val="00F21651"/>
    <w:rsid w:val="00F30725"/>
    <w:rsid w:val="00F33583"/>
    <w:rsid w:val="00F33FD5"/>
    <w:rsid w:val="00F44A44"/>
    <w:rsid w:val="00F81117"/>
    <w:rsid w:val="00FD5980"/>
    <w:rsid w:val="00FD7CF7"/>
    <w:rsid w:val="00FE2C35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A9EDF-7E56-4905-9308-822176D4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B54C4"/>
    <w:pPr>
      <w:keepNext/>
      <w:keepLines/>
      <w:numPr>
        <w:ilvl w:val="3"/>
        <w:numId w:val="11"/>
      </w:numPr>
      <w:spacing w:before="120" w:after="60"/>
      <w:ind w:left="862" w:hanging="862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99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54C4"/>
    <w:rPr>
      <w:rFonts w:asciiTheme="minorHAnsi" w:eastAsiaTheme="majorEastAsia" w:hAnsiTheme="minorHAnsi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5B54C4"/>
    <w:rPr>
      <w:color w:val="C00000"/>
    </w:rPr>
  </w:style>
  <w:style w:type="character" w:styleId="Platzhaltertext">
    <w:name w:val="Placeholder Text"/>
    <w:basedOn w:val="Absatz-Standardschriftart"/>
    <w:uiPriority w:val="99"/>
    <w:semiHidden/>
    <w:rsid w:val="007D2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8721-906F-49FE-B7FB-48B1AA33C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A92E6-2B57-41BC-B062-616EE232D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D17B2-5D00-4EC3-87F8-2305951D49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91C381-3E2D-4B9B-A383-2099B2AB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20</cp:revision>
  <cp:lastPrinted>2018-08-15T08:50:00Z</cp:lastPrinted>
  <dcterms:created xsi:type="dcterms:W3CDTF">2018-05-03T14:39:00Z</dcterms:created>
  <dcterms:modified xsi:type="dcterms:W3CDTF">2018-09-15T07:33:00Z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